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-566.9291338582677" w:firstLine="0"/>
        <w:rPr>
          <w:rFonts w:ascii="PT Sans Caption" w:cs="PT Sans Caption" w:eastAsia="PT Sans Caption" w:hAnsi="PT Sans Caption"/>
          <w:sz w:val="46"/>
          <w:szCs w:val="46"/>
        </w:rPr>
      </w:pPr>
      <w:r w:rsidDel="00000000" w:rsidR="00000000" w:rsidRPr="00000000">
        <w:rPr>
          <w:rFonts w:ascii="PT Sans Caption" w:cs="PT Sans Caption" w:eastAsia="PT Sans Caption" w:hAnsi="PT Sans Caption"/>
          <w:sz w:val="46"/>
          <w:szCs w:val="46"/>
          <w:rtl w:val="0"/>
        </w:rPr>
        <w:t xml:space="preserve">Список оборудования для открытия мясного цеха с ценами и примерами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-566.9291338582677" w:firstLine="0"/>
        <w:rPr>
          <w:rFonts w:ascii="PT Sans Caption" w:cs="PT Sans Caption" w:eastAsia="PT Sans Caption" w:hAnsi="PT Sans Caption"/>
          <w:color w:val="1a1a1a"/>
          <w:u w:val="single"/>
        </w:rPr>
      </w:pPr>
      <w:r w:rsidDel="00000000" w:rsidR="00000000" w:rsidRPr="00000000">
        <w:rPr>
          <w:rFonts w:ascii="PT Sans Caption" w:cs="PT Sans Caption" w:eastAsia="PT Sans Caption" w:hAnsi="PT Sans Caption"/>
          <w:rtl w:val="0"/>
        </w:rPr>
        <w:br w:type="textWrapping"/>
        <w:t xml:space="preserve">*</w:t>
      </w:r>
      <w:r w:rsidDel="00000000" w:rsidR="00000000" w:rsidRPr="00000000">
        <w:rPr>
          <w:rFonts w:ascii="PT Sans Caption" w:cs="PT Sans Caption" w:eastAsia="PT Sans Caption" w:hAnsi="PT Sans Caption"/>
          <w:color w:val="1a1a1a"/>
          <w:u w:val="single"/>
          <w:rtl w:val="0"/>
        </w:rPr>
        <w:t xml:space="preserve">Оборудование для мясного отдела торгового центра или мясного магазина.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-566.9291338582677" w:firstLine="0"/>
        <w:rPr>
          <w:rFonts w:ascii="PT Sans Caption" w:cs="PT Sans Caption" w:eastAsia="PT Sans Caption" w:hAnsi="PT Sans Caption"/>
          <w:color w:val="1a1a1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PT Sans Caption" w:cs="PT Sans Caption" w:eastAsia="PT Sans Caption" w:hAnsi="PT Sans Captio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40.0" w:type="dxa"/>
        <w:jc w:val="left"/>
        <w:tblInd w:w="-5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5"/>
        <w:gridCol w:w="2970"/>
        <w:gridCol w:w="3540"/>
        <w:gridCol w:w="1905"/>
        <w:tblGridChange w:id="0">
          <w:tblGrid>
            <w:gridCol w:w="1725"/>
            <w:gridCol w:w="2970"/>
            <w:gridCol w:w="3540"/>
            <w:gridCol w:w="190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b w:val="1"/>
                <w:bCs w:val="1"/>
                <w:rtl w:val="0"/>
              </w:rPr>
              <w:t xml:space="preserve">Тип оборудования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b w:val="1"/>
                <w:bCs w:val="1"/>
                <w:rtl w:val="0"/>
              </w:rPr>
              <w:t xml:space="preserve">Оборудование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b w:val="1"/>
                <w:bCs w:val="1"/>
                <w:rtl w:val="0"/>
              </w:rPr>
              <w:t xml:space="preserve">Примеры оборудования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b w:val="1"/>
                <w:bCs w:val="1"/>
                <w:rtl w:val="0"/>
              </w:rPr>
              <w:t xml:space="preserve">Цена на</w:t>
            </w:r>
            <w:hyperlink r:id="rId6">
              <w:r w:rsidDel="00000000" w:rsidR="00000000" w:rsidRPr="00000000">
                <w:rPr>
                  <w:rFonts w:ascii="PT Sans Caption" w:cs="PT Sans Caption" w:eastAsia="PT Sans Caption" w:hAnsi="PT Sans Caption"/>
                  <w:b w:val="1"/>
                  <w:bCs w:val="1"/>
                  <w:rtl w:val="0"/>
                </w:rPr>
                <w:t xml:space="preserve"> </w:t>
              </w:r>
            </w:hyperlink>
            <w:hyperlink r:id="rId7">
              <w:r w:rsidDel="00000000" w:rsidR="00000000" w:rsidRPr="00000000">
                <w:rPr>
                  <w:rFonts w:ascii="PT Sans Caption" w:cs="PT Sans Caption" w:eastAsia="PT Sans Caption" w:hAnsi="PT Sans Caption"/>
                  <w:b w:val="1"/>
                  <w:bCs w:val="1"/>
                  <w:color w:val="1155cc"/>
                  <w:u w:val="single"/>
                  <w:rtl w:val="0"/>
                </w:rPr>
                <w:t xml:space="preserve">prodteh.ru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PT Sans Caption" w:cs="PT Sans Caption" w:eastAsia="PT Sans Caption" w:hAnsi="PT Sans Caption"/>
                <w:color w:val="333333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color w:val="333333"/>
                <w:rtl w:val="0"/>
              </w:rPr>
              <w:t xml:space="preserve">Первичная обработка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PT Sans Caption" w:cs="PT Sans Caption" w:eastAsia="PT Sans Caption" w:hAnsi="PT Sans Caption"/>
                <w:color w:val="333333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color w:val="333333"/>
                <w:highlight w:val="white"/>
                <w:rtl w:val="0"/>
              </w:rPr>
              <w:t xml:space="preserve">Колоды для рубки мяса</w:t>
            </w:r>
            <w:r w:rsidDel="00000000" w:rsidR="00000000" w:rsidRPr="00000000">
              <w:rPr>
                <w:rFonts w:ascii="PT Sans Caption" w:cs="PT Sans Caption" w:eastAsia="PT Sans Caption" w:hAnsi="PT Sans Caption"/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PT Sans Caption" w:cs="PT Sans Caption" w:eastAsia="PT Sans Caption" w:hAnsi="PT Sans Caption"/>
              </w:rPr>
            </w:pPr>
            <w:hyperlink r:id="rId8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u w:val="single"/>
                  <w:rtl w:val="0"/>
                </w:rPr>
                <w:t xml:space="preserve">Колода на подставке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14 200 руб.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PT Sans Caption" w:cs="PT Sans Caption" w:eastAsia="PT Sans Caption" w:hAnsi="PT Sans Caption"/>
              </w:rPr>
            </w:pPr>
            <w:hyperlink r:id="rId9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u w:val="single"/>
                  <w:rtl w:val="0"/>
                </w:rPr>
                <w:t xml:space="preserve">Колода стационарная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22 980 руб. </w:t>
            </w:r>
          </w:p>
        </w:tc>
      </w:tr>
      <w:tr>
        <w:trPr>
          <w:cantSplit w:val="0"/>
          <w:trHeight w:val="387.382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color w:val="333333"/>
                <w:highlight w:val="white"/>
                <w:rtl w:val="0"/>
              </w:rPr>
              <w:t xml:space="preserve">Пила ленточная для мяса</w:t>
            </w:r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PT Sans Caption" w:cs="PT Sans Caption" w:eastAsia="PT Sans Caption" w:hAnsi="PT Sans Caption"/>
              </w:rPr>
            </w:pPr>
            <w:hyperlink r:id="rId10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u w:val="single"/>
                  <w:rtl w:val="0"/>
                </w:rPr>
                <w:t xml:space="preserve">Пила настольная </w:t>
              </w:r>
            </w:hyperlink>
            <w:hyperlink r:id="rId11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highlight w:val="white"/>
                  <w:u w:val="single"/>
                  <w:rtl w:val="0"/>
                </w:rPr>
                <w:t xml:space="preserve">ПЛН-225</w:t>
              </w:r>
            </w:hyperlink>
            <w:hyperlink r:id="rId12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highlight w:val="white"/>
                <w:rtl w:val="0"/>
              </w:rPr>
              <w:t xml:space="preserve">115 100 руб.</w:t>
            </w:r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ind w:left="0" w:firstLine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PT Sans Caption" w:cs="PT Sans Caption" w:eastAsia="PT Sans Caption" w:hAnsi="PT Sans Caption"/>
              </w:rPr>
            </w:pPr>
            <w:hyperlink r:id="rId13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u w:val="single"/>
                  <w:rtl w:val="0"/>
                </w:rPr>
                <w:t xml:space="preserve">Пила напольная, стационарная </w:t>
              </w:r>
            </w:hyperlink>
            <w:hyperlink r:id="rId14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highlight w:val="white"/>
                  <w:u w:val="single"/>
                  <w:rtl w:val="0"/>
                </w:rPr>
                <w:t xml:space="preserve">В2-ФР-2П</w:t>
              </w:r>
            </w:hyperlink>
            <w:hyperlink r:id="rId15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u w:val="single"/>
                  <w:rtl w:val="0"/>
                </w:rPr>
                <w:t xml:space="preserve"> (</w:t>
              </w:r>
            </w:hyperlink>
            <w:hyperlink r:id="rId16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u w:val="single"/>
                  <w:rtl w:val="0"/>
                </w:rPr>
                <w:t xml:space="preserve">просвет 350мм)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highlight w:val="white"/>
                <w:rtl w:val="0"/>
              </w:rPr>
              <w:t xml:space="preserve">246 200 руб.</w:t>
            </w:r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ind w:left="0" w:firstLine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PT Sans Caption" w:cs="PT Sans Caption" w:eastAsia="PT Sans Caption" w:hAnsi="PT Sans Caption"/>
              </w:rPr>
            </w:pPr>
            <w:hyperlink r:id="rId17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u w:val="single"/>
                  <w:rtl w:val="0"/>
                </w:rPr>
                <w:t xml:space="preserve">Пила напольная, стационарная </w:t>
              </w:r>
            </w:hyperlink>
            <w:hyperlink r:id="rId18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highlight w:val="white"/>
                  <w:u w:val="single"/>
                  <w:rtl w:val="0"/>
                </w:rPr>
                <w:t xml:space="preserve">В2-ФР-2П</w:t>
              </w:r>
            </w:hyperlink>
            <w:hyperlink r:id="rId19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u w:val="single"/>
                  <w:rtl w:val="0"/>
                </w:rPr>
                <w:t xml:space="preserve"> (</w:t>
              </w:r>
            </w:hyperlink>
            <w:hyperlink r:id="rId20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u w:val="single"/>
                  <w:rtl w:val="0"/>
                </w:rPr>
                <w:t xml:space="preserve">просвет 450мм)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highlight w:val="white"/>
                <w:rtl w:val="0"/>
              </w:rPr>
              <w:t xml:space="preserve">279 500 руб.</w:t>
            </w:r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PT Sans Caption" w:cs="PT Sans Caption" w:eastAsia="PT Sans Caption" w:hAnsi="PT Sans Caption"/>
                <w:color w:val="333333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color w:val="1a1a1a"/>
                <w:rtl w:val="0"/>
              </w:rPr>
              <w:t xml:space="preserve">Выкладка, продажа, хранение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PT Sans Caption" w:cs="PT Sans Caption" w:eastAsia="PT Sans Caption" w:hAnsi="PT Sans Caption"/>
                <w:color w:val="333333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color w:val="1a1a1a"/>
                <w:rtl w:val="0"/>
              </w:rPr>
              <w:t xml:space="preserve">Витрины холодильные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PT Sans Caption" w:cs="PT Sans Caption" w:eastAsia="PT Sans Caption" w:hAnsi="PT Sans Caption"/>
              </w:rPr>
            </w:pPr>
            <w:hyperlink r:id="rId21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highlight w:val="white"/>
                  <w:u w:val="single"/>
                  <w:rtl w:val="0"/>
                </w:rPr>
                <w:t xml:space="preserve">Прилавок холодильный Таир ВХС-1,2 среднетемпературный</w:t>
              </w:r>
            </w:hyperlink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highlight w:val="white"/>
                <w:rtl w:val="0"/>
              </w:rPr>
              <w:t xml:space="preserve">57 570 руб.</w:t>
            </w:r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 </w:t>
            </w:r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ind w:left="0" w:firstLine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PT Sans Caption" w:cs="PT Sans Caption" w:eastAsia="PT Sans Caption" w:hAnsi="PT Sans Caption"/>
              </w:rPr>
            </w:pPr>
            <w:hyperlink r:id="rId22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highlight w:val="white"/>
                  <w:u w:val="single"/>
                  <w:rtl w:val="0"/>
                </w:rPr>
                <w:t xml:space="preserve">Холодильная витрина ПОЛЮС-ЭКО ВХС-1,5</w:t>
              </w:r>
            </w:hyperlink>
            <w:hyperlink r:id="rId23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highlight w:val="white"/>
                <w:rtl w:val="0"/>
              </w:rPr>
              <w:t xml:space="preserve">73 970 руб.</w:t>
            </w:r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ind w:left="0" w:firstLine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PT Sans Caption" w:cs="PT Sans Caption" w:eastAsia="PT Sans Caption" w:hAnsi="PT Sans Caption"/>
              </w:rPr>
            </w:pPr>
            <w:hyperlink r:id="rId24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highlight w:val="white"/>
                  <w:u w:val="single"/>
                  <w:rtl w:val="0"/>
                </w:rPr>
                <w:t xml:space="preserve">Холодильная витрина ПОЛЮС-ЭКО ВХС-1,2</w:t>
              </w:r>
            </w:hyperlink>
            <w:hyperlink r:id="rId25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highlight w:val="white"/>
                <w:rtl w:val="0"/>
              </w:rPr>
              <w:t xml:space="preserve">69 900 руб.</w:t>
            </w:r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ind w:left="0" w:firstLine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PT Sans Caption" w:cs="PT Sans Caption" w:eastAsia="PT Sans Caption" w:hAnsi="PT Sans Caption"/>
              </w:rPr>
            </w:pPr>
            <w:hyperlink r:id="rId26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highlight w:val="white"/>
                  <w:u w:val="single"/>
                  <w:rtl w:val="0"/>
                </w:rPr>
                <w:t xml:space="preserve">Холодильная витрина ПОЛЮС-ЭКО ВХСр-1,5</w:t>
              </w:r>
            </w:hyperlink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highlight w:val="white"/>
                <w:rtl w:val="0"/>
              </w:rPr>
              <w:t xml:space="preserve">88 900 руб.</w:t>
            </w:r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ind w:left="0" w:firstLine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PT Sans Caption" w:cs="PT Sans Caption" w:eastAsia="PT Sans Caption" w:hAnsi="PT Sans Caption"/>
              </w:rPr>
            </w:pPr>
            <w:hyperlink r:id="rId27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highlight w:val="white"/>
                  <w:u w:val="single"/>
                  <w:rtl w:val="0"/>
                </w:rPr>
                <w:t xml:space="preserve">Холодильная витрина ПОЛЮС-ЭКО ВХСр-1,2</w:t>
              </w:r>
            </w:hyperlink>
            <w:hyperlink r:id="rId28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highlight w:val="white"/>
                <w:rtl w:val="0"/>
              </w:rPr>
              <w:t xml:space="preserve">79 800 руб.</w:t>
            </w:r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ind w:left="0" w:firstLine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PT Sans Caption" w:cs="PT Sans Caption" w:eastAsia="PT Sans Caption" w:hAnsi="PT Sans Caption"/>
              </w:rPr>
            </w:pPr>
            <w:hyperlink r:id="rId29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highlight w:val="white"/>
                  <w:u w:val="single"/>
                  <w:rtl w:val="0"/>
                </w:rPr>
                <w:t xml:space="preserve">Холодильная витрина ПОЛЮС-ЭКО ВХС-1,8</w:t>
              </w:r>
            </w:hyperlink>
            <w:hyperlink r:id="rId30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highlight w:val="white"/>
                <w:rtl w:val="0"/>
              </w:rPr>
              <w:t xml:space="preserve">85 970 руб.</w:t>
            </w:r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 </w:t>
            </w:r>
          </w:p>
        </w:tc>
      </w:tr>
      <w:tr>
        <w:trPr>
          <w:cantSplit w:val="0"/>
          <w:trHeight w:val="762.3820000000001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PT Sans Caption" w:cs="PT Sans Caption" w:eastAsia="PT Sans Caption" w:hAnsi="PT Sans Caption"/>
                <w:color w:val="1a1a1a"/>
                <w:sz w:val="16"/>
                <w:szCs w:val="16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color w:val="1a1a1a"/>
                <w:rtl w:val="0"/>
              </w:rPr>
              <w:t xml:space="preserve">Морозильные лари</w:t>
            </w:r>
            <w:r w:rsidDel="00000000" w:rsidR="00000000" w:rsidRPr="00000000">
              <w:rPr>
                <w:rFonts w:ascii="PT Sans Caption" w:cs="PT Sans Caption" w:eastAsia="PT Sans Caption" w:hAnsi="PT Sans Caption"/>
                <w:color w:val="1a1a1a"/>
                <w:u w:val="single"/>
                <w:rtl w:val="0"/>
              </w:rPr>
              <w:br w:type="textWrapping"/>
            </w:r>
            <w:r w:rsidDel="00000000" w:rsidR="00000000" w:rsidRPr="00000000">
              <w:rPr>
                <w:rFonts w:ascii="PT Sans Caption" w:cs="PT Sans Caption" w:eastAsia="PT Sans Caption" w:hAnsi="PT Sans Caption"/>
                <w:color w:val="1a1a1a"/>
                <w:rtl w:val="0"/>
              </w:rPr>
              <w:t xml:space="preserve">*</w:t>
            </w:r>
            <w:r w:rsidDel="00000000" w:rsidR="00000000" w:rsidRPr="00000000">
              <w:rPr>
                <w:rFonts w:ascii="PT Sans Caption" w:cs="PT Sans Caption" w:eastAsia="PT Sans Caption" w:hAnsi="PT Sans Caption"/>
                <w:color w:val="1a1a1a"/>
                <w:sz w:val="16"/>
                <w:szCs w:val="16"/>
                <w:rtl w:val="0"/>
              </w:rPr>
              <w:t xml:space="preserve"> Возможна поставка ларей различного объема и с крышками «прямое стекло» и «гнутое стекло. </w:t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rFonts w:ascii="PT Sans Caption" w:cs="PT Sans Caption" w:eastAsia="PT Sans Caption" w:hAnsi="PT Sans Caption"/>
                <w:color w:val="1a1a1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PT Sans Caption" w:cs="PT Sans Caption" w:eastAsia="PT Sans Caption" w:hAnsi="PT Sans Caption"/>
              </w:rPr>
            </w:pPr>
            <w:hyperlink r:id="rId31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highlight w:val="white"/>
                  <w:u w:val="single"/>
                  <w:rtl w:val="0"/>
                </w:rPr>
                <w:t xml:space="preserve">Ларь морозильный </w:t>
              </w:r>
            </w:hyperlink>
            <w:hyperlink r:id="rId32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highlight w:val="white"/>
                  <w:u w:val="single"/>
                  <w:rtl w:val="0"/>
                </w:rPr>
                <w:t xml:space="preserve">F700SD</w:t>
              </w:r>
            </w:hyperlink>
            <w:hyperlink r:id="rId33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highlight w:val="white"/>
                  <w:u w:val="single"/>
                  <w:rtl w:val="0"/>
                </w:rPr>
                <w:t xml:space="preserve"> Frostor двойная глухая крышка</w:t>
              </w:r>
            </w:hyperlink>
            <w:hyperlink r:id="rId34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highlight w:val="white"/>
                <w:rtl w:val="0"/>
              </w:rPr>
              <w:t xml:space="preserve">59 870 руб.</w:t>
            </w:r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PT Sans Caption" w:cs="PT Sans Caption" w:eastAsia="PT Sans Caption" w:hAnsi="PT Sans Caption"/>
              </w:rPr>
            </w:pPr>
            <w:hyperlink r:id="rId35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highlight w:val="white"/>
                  <w:u w:val="single"/>
                  <w:rtl w:val="0"/>
                </w:rPr>
                <w:t xml:space="preserve">Ларь морозильный F600S Frostor глухая крышка</w:t>
              </w:r>
            </w:hyperlink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highlight w:val="white"/>
                <w:rtl w:val="0"/>
              </w:rPr>
              <w:t xml:space="preserve">52 900 руб.</w:t>
            </w:r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PT Sans Caption" w:cs="PT Sans Caption" w:eastAsia="PT Sans Caption" w:hAnsi="PT Sans Caption"/>
                <w:color w:val="333333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color w:val="1a1a1a"/>
                <w:rtl w:val="0"/>
              </w:rPr>
              <w:t xml:space="preserve">Шкафы холодильные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PT Sans Caption" w:cs="PT Sans Caption" w:eastAsia="PT Sans Caption" w:hAnsi="PT Sans Caption"/>
              </w:rPr>
            </w:pPr>
            <w:hyperlink r:id="rId36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highlight w:val="white"/>
                  <w:u w:val="single"/>
                  <w:rtl w:val="0"/>
                </w:rPr>
                <w:t xml:space="preserve">Шкаф холодильный Polair CM107-S</w:t>
              </w:r>
            </w:hyperlink>
            <w:hyperlink r:id="rId37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(среднетемпературный)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highlight w:val="white"/>
                <w:rtl w:val="0"/>
              </w:rPr>
              <w:t xml:space="preserve">86 300 руб.</w:t>
            </w:r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PT Sans Caption" w:cs="PT Sans Caption" w:eastAsia="PT Sans Caption" w:hAnsi="PT Sans Caption"/>
              </w:rPr>
            </w:pPr>
            <w:hyperlink r:id="rId38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highlight w:val="white"/>
                  <w:u w:val="single"/>
                  <w:rtl w:val="0"/>
                </w:rPr>
                <w:t xml:space="preserve">Шкаф холодильный Polair CB107-S</w:t>
              </w:r>
            </w:hyperlink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  (низкотемпературный)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highlight w:val="white"/>
                <w:rtl w:val="0"/>
              </w:rPr>
              <w:t xml:space="preserve">126 600 руб.</w:t>
            </w:r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PT Sans Caption" w:cs="PT Sans Caption" w:eastAsia="PT Sans Caption" w:hAnsi="PT Sans Caption"/>
                <w:color w:val="333333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color w:val="333333"/>
                <w:rtl w:val="0"/>
              </w:rPr>
              <w:t xml:space="preserve">Нейтральное</w:t>
            </w:r>
            <w:r w:rsidDel="00000000" w:rsidR="00000000" w:rsidRPr="00000000">
              <w:rPr>
                <w:rFonts w:ascii="PT Sans Caption" w:cs="PT Sans Caption" w:eastAsia="PT Sans Caption" w:hAnsi="PT Sans Caption"/>
                <w:color w:val="333333"/>
                <w:rtl w:val="0"/>
              </w:rPr>
              <w:t xml:space="preserve"> оборудование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PT Sans Caption" w:cs="PT Sans Caption" w:eastAsia="PT Sans Caption" w:hAnsi="PT Sans Caption"/>
                <w:color w:val="333333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color w:val="333333"/>
                <w:rtl w:val="0"/>
              </w:rPr>
              <w:t xml:space="preserve">Разделочные столы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PT Sans Caption" w:cs="PT Sans Caption" w:eastAsia="PT Sans Caption" w:hAnsi="PT Sans Caption"/>
              </w:rPr>
            </w:pPr>
            <w:hyperlink r:id="rId39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u w:val="single"/>
                  <w:rtl w:val="0"/>
                </w:rPr>
                <w:t xml:space="preserve">Столы для пищевого производства</w:t>
              </w:r>
            </w:hyperlink>
            <w:hyperlink r:id="rId40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highlight w:val="white"/>
                  <w:u w:val="single"/>
                  <w:rtl w:val="0"/>
                </w:rPr>
                <w:t xml:space="preserve"> </w:t>
              </w:r>
            </w:hyperlink>
            <w:hyperlink r:id="rId41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от </w:t>
            </w:r>
            <w:r w:rsidDel="00000000" w:rsidR="00000000" w:rsidRPr="00000000">
              <w:rPr>
                <w:rFonts w:ascii="PT Sans Caption" w:cs="PT Sans Caption" w:eastAsia="PT Sans Caption" w:hAnsi="PT Sans Caption"/>
                <w:highlight w:val="white"/>
                <w:rtl w:val="0"/>
              </w:rPr>
              <w:t xml:space="preserve">4 794 руб.</w:t>
            </w:r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PT Sans Caption" w:cs="PT Sans Caption" w:eastAsia="PT Sans Caption" w:hAnsi="PT Sans Caption"/>
                <w:color w:val="333333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color w:val="333333"/>
                <w:rtl w:val="0"/>
              </w:rPr>
              <w:t xml:space="preserve">Моечные ванны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PT Sans Caption" w:cs="PT Sans Caption" w:eastAsia="PT Sans Caption" w:hAnsi="PT Sans Caption"/>
              </w:rPr>
            </w:pPr>
            <w:hyperlink r:id="rId42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highlight w:val="white"/>
                  <w:u w:val="single"/>
                  <w:rtl w:val="0"/>
                </w:rPr>
                <w:t xml:space="preserve">Ванны моечные для общепита</w:t>
              </w:r>
            </w:hyperlink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highlight w:val="white"/>
                <w:rtl w:val="0"/>
              </w:rPr>
              <w:t xml:space="preserve">от </w:t>
            </w:r>
            <w:r w:rsidDel="00000000" w:rsidR="00000000" w:rsidRPr="00000000">
              <w:rPr>
                <w:rFonts w:ascii="PT Sans Caption" w:cs="PT Sans Caption" w:eastAsia="PT Sans Caption" w:hAnsi="PT Sans Caption"/>
                <w:highlight w:val="white"/>
                <w:rtl w:val="0"/>
              </w:rPr>
              <w:t xml:space="preserve">6 814 руб.</w:t>
            </w:r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 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PT Sans Caption" w:cs="PT Sans Caption" w:eastAsia="PT Sans Caption" w:hAnsi="PT Sans Caption"/>
                <w:color w:val="333333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color w:val="1a1a1a"/>
                <w:rtl w:val="0"/>
              </w:rPr>
              <w:t xml:space="preserve">Вторичная переработка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PT Sans Caption" w:cs="PT Sans Caption" w:eastAsia="PT Sans Caption" w:hAnsi="PT Sans Caption"/>
                <w:color w:val="333333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color w:val="333333"/>
                <w:highlight w:val="white"/>
                <w:rtl w:val="0"/>
              </w:rPr>
              <w:t xml:space="preserve">Профессиональные (промышленные) мясорубки</w:t>
            </w:r>
            <w:r w:rsidDel="00000000" w:rsidR="00000000" w:rsidRPr="00000000">
              <w:rPr>
                <w:rFonts w:ascii="PT Sans Caption" w:cs="PT Sans Caption" w:eastAsia="PT Sans Caption" w:hAnsi="PT Sans Caption"/>
                <w:color w:val="33333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PT Sans Caption" w:cs="PT Sans Caption" w:eastAsia="PT Sans Caption" w:hAnsi="PT Sans Caption"/>
              </w:rPr>
            </w:pPr>
            <w:hyperlink r:id="rId43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highlight w:val="white"/>
                  <w:u w:val="single"/>
                  <w:rtl w:val="0"/>
                </w:rPr>
                <w:t xml:space="preserve">Мясорубка М-50С 220В</w:t>
              </w:r>
            </w:hyperlink>
            <w:hyperlink r:id="rId44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(</w:t>
            </w:r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50 кг/час)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highlight w:val="white"/>
                <w:rtl w:val="0"/>
              </w:rPr>
              <w:t xml:space="preserve">35 772 руб.</w:t>
            </w:r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="240" w:lineRule="auto"/>
              <w:ind w:left="0" w:firstLine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="240" w:lineRule="auto"/>
              <w:ind w:left="0" w:firstLine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PT Sans Caption" w:cs="PT Sans Caption" w:eastAsia="PT Sans Caption" w:hAnsi="PT Sans Caption"/>
              </w:rPr>
            </w:pPr>
            <w:hyperlink r:id="rId45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highlight w:val="white"/>
                  <w:u w:val="single"/>
                  <w:rtl w:val="0"/>
                </w:rPr>
                <w:t xml:space="preserve">Мясорубка МИМ-300 Торгмаш</w:t>
              </w:r>
            </w:hyperlink>
            <w:hyperlink r:id="rId46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(</w:t>
            </w:r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300 кг/час)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highlight w:val="white"/>
                <w:rtl w:val="0"/>
              </w:rPr>
              <w:t xml:space="preserve">75 496 руб.</w:t>
            </w:r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="240" w:lineRule="auto"/>
              <w:ind w:left="0" w:firstLine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="240" w:lineRule="auto"/>
              <w:ind w:left="0" w:firstLine="0"/>
              <w:rPr>
                <w:rFonts w:ascii="PT Sans Caption" w:cs="PT Sans Caption" w:eastAsia="PT Sans Caption" w:hAnsi="PT Sans Captio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PT Sans Caption" w:cs="PT Sans Caption" w:eastAsia="PT Sans Caption" w:hAnsi="PT Sans Caption"/>
              </w:rPr>
            </w:pPr>
            <w:hyperlink r:id="rId47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highlight w:val="white"/>
                  <w:u w:val="single"/>
                  <w:rtl w:val="0"/>
                </w:rPr>
                <w:t xml:space="preserve">Мясорубка МИМ-600 (600 кг/ч)</w:t>
              </w:r>
            </w:hyperlink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highlight w:val="white"/>
                <w:rtl w:val="0"/>
              </w:rPr>
              <w:t xml:space="preserve">78 908 руб.</w:t>
            </w:r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="240" w:lineRule="auto"/>
              <w:ind w:left="0" w:firstLine="0"/>
              <w:rPr>
                <w:rFonts w:ascii="PT Sans Caption" w:cs="PT Sans Caption" w:eastAsia="PT Sans Caption" w:hAnsi="PT Sans Captio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PT Sans Caption" w:cs="PT Sans Caption" w:eastAsia="PT Sans Caption" w:hAnsi="PT Sans Caption"/>
                <w:color w:val="333333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color w:val="333333"/>
                <w:highlight w:val="white"/>
                <w:rtl w:val="0"/>
              </w:rPr>
              <w:t xml:space="preserve">Фаршемесы</w:t>
            </w:r>
            <w:r w:rsidDel="00000000" w:rsidR="00000000" w:rsidRPr="00000000">
              <w:rPr>
                <w:rFonts w:ascii="PT Sans Caption" w:cs="PT Sans Caption" w:eastAsia="PT Sans Caption" w:hAnsi="PT Sans Caption"/>
                <w:color w:val="333333"/>
                <w:rtl w:val="0"/>
              </w:rPr>
              <w:t xml:space="preserve">/ Шприцы колбасные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PT Sans Caption" w:cs="PT Sans Caption" w:eastAsia="PT Sans Caption" w:hAnsi="PT Sans Caption"/>
              </w:rPr>
            </w:pPr>
            <w:hyperlink r:id="rId48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highlight w:val="white"/>
                  <w:u w:val="single"/>
                  <w:rtl w:val="0"/>
                </w:rPr>
                <w:t xml:space="preserve">Шприц колбасный 5 л вертикальный SV-5 AIRHOT</w:t>
              </w:r>
            </w:hyperlink>
            <w:hyperlink r:id="rId49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highlight w:val="white"/>
                <w:rtl w:val="0"/>
              </w:rPr>
              <w:t xml:space="preserve">14 408 руб.</w:t>
            </w:r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="240" w:lineRule="auto"/>
              <w:ind w:left="0" w:firstLine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PT Sans Caption" w:cs="PT Sans Caption" w:eastAsia="PT Sans Caption" w:hAnsi="PT Sans Caption"/>
              </w:rPr>
            </w:pPr>
            <w:hyperlink r:id="rId50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highlight w:val="white"/>
                  <w:u w:val="single"/>
                  <w:rtl w:val="0"/>
                </w:rPr>
                <w:t xml:space="preserve">Шприц колбасный 10 л вертикальный SV-10 AIRHOT</w:t>
              </w:r>
            </w:hyperlink>
            <w:hyperlink r:id="rId51">
              <w:r w:rsidDel="00000000" w:rsidR="00000000" w:rsidRPr="00000000">
                <w:rPr>
                  <w:rFonts w:ascii="PT Sans Caption" w:cs="PT Sans Caption" w:eastAsia="PT Sans Caption" w:hAnsi="PT Sans Caption"/>
                  <w:color w:val="1155cc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PT Sans Caption" w:cs="PT Sans Caption" w:eastAsia="PT Sans Caption" w:hAnsi="PT Sans Caption"/>
              </w:rPr>
            </w:pPr>
            <w:r w:rsidDel="00000000" w:rsidR="00000000" w:rsidRPr="00000000">
              <w:rPr>
                <w:rFonts w:ascii="PT Sans Caption" w:cs="PT Sans Caption" w:eastAsia="PT Sans Caption" w:hAnsi="PT Sans Caption"/>
                <w:highlight w:val="white"/>
                <w:rtl w:val="0"/>
              </w:rPr>
              <w:t xml:space="preserve">22 644 руб.</w:t>
            </w:r>
            <w:r w:rsidDel="00000000" w:rsidR="00000000" w:rsidRPr="00000000">
              <w:rPr>
                <w:rFonts w:ascii="PT Sans Caption" w:cs="PT Sans Caption" w:eastAsia="PT Sans Caption" w:hAnsi="PT Sans Captio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2">
      <w:pPr>
        <w:rPr>
          <w:rFonts w:ascii="PT Sans Caption" w:cs="PT Sans Caption" w:eastAsia="PT Sans Caption" w:hAnsi="PT Sans Captio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T Sans Caption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prodteh.ru/catalogs/pr_stoly_dlya_pishevogo_proizvodstva_1.htm" TargetMode="External"/><Relationship Id="rId42" Type="http://schemas.openxmlformats.org/officeDocument/2006/relationships/hyperlink" Target="https://prodteh.ru/catalogs/pr_vanny_moechnye_1.htm" TargetMode="External"/><Relationship Id="rId41" Type="http://schemas.openxmlformats.org/officeDocument/2006/relationships/hyperlink" Target="https://prodteh.ru/catalogs/pr_stoly_dlya_pishevogo_proizvodstva_1.htm" TargetMode="External"/><Relationship Id="rId44" Type="http://schemas.openxmlformats.org/officeDocument/2006/relationships/hyperlink" Target="https://prodteh.ru/goods/g486.htm" TargetMode="External"/><Relationship Id="rId43" Type="http://schemas.openxmlformats.org/officeDocument/2006/relationships/hyperlink" Target="https://prodteh.ru/goods/g486.htm" TargetMode="External"/><Relationship Id="rId46" Type="http://schemas.openxmlformats.org/officeDocument/2006/relationships/hyperlink" Target="https://prodteh.ru/goods/g75.htm" TargetMode="External"/><Relationship Id="rId45" Type="http://schemas.openxmlformats.org/officeDocument/2006/relationships/hyperlink" Target="https://prodteh.ru/goods/g75.ht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rodteh.ru/goods/g5165.htm" TargetMode="External"/><Relationship Id="rId48" Type="http://schemas.openxmlformats.org/officeDocument/2006/relationships/hyperlink" Target="https://prodteh.ru/goods/g6616.htm" TargetMode="External"/><Relationship Id="rId47" Type="http://schemas.openxmlformats.org/officeDocument/2006/relationships/hyperlink" Target="https://prodteh.ru/goods/g241.htm" TargetMode="External"/><Relationship Id="rId49" Type="http://schemas.openxmlformats.org/officeDocument/2006/relationships/hyperlink" Target="https://prodteh.ru/goods/g6616.htm" TargetMode="External"/><Relationship Id="rId5" Type="http://schemas.openxmlformats.org/officeDocument/2006/relationships/styles" Target="styles.xml"/><Relationship Id="rId6" Type="http://schemas.openxmlformats.org/officeDocument/2006/relationships/hyperlink" Target="http://prodteh.ru" TargetMode="External"/><Relationship Id="rId7" Type="http://schemas.openxmlformats.org/officeDocument/2006/relationships/hyperlink" Target="http://prodteh.ru" TargetMode="External"/><Relationship Id="rId8" Type="http://schemas.openxmlformats.org/officeDocument/2006/relationships/hyperlink" Target="https://prodteh.ru/goods/g1812.htm" TargetMode="External"/><Relationship Id="rId31" Type="http://schemas.openxmlformats.org/officeDocument/2006/relationships/hyperlink" Target="https://prodteh.ru/goods/g1301.htm" TargetMode="External"/><Relationship Id="rId30" Type="http://schemas.openxmlformats.org/officeDocument/2006/relationships/hyperlink" Target="https://prodteh.ru/goods/g4128.htm" TargetMode="External"/><Relationship Id="rId33" Type="http://schemas.openxmlformats.org/officeDocument/2006/relationships/hyperlink" Target="https://prodteh.ru/goods/g1301.htm" TargetMode="External"/><Relationship Id="rId32" Type="http://schemas.openxmlformats.org/officeDocument/2006/relationships/hyperlink" Target="https://prodteh.ru/goods/g1301.htm" TargetMode="External"/><Relationship Id="rId35" Type="http://schemas.openxmlformats.org/officeDocument/2006/relationships/hyperlink" Target="https://prodteh.ru/goods/g1310.htm" TargetMode="External"/><Relationship Id="rId34" Type="http://schemas.openxmlformats.org/officeDocument/2006/relationships/hyperlink" Target="https://prodteh.ru/goods/g1301.htm" TargetMode="External"/><Relationship Id="rId37" Type="http://schemas.openxmlformats.org/officeDocument/2006/relationships/hyperlink" Target="https://prodteh.ru/goods/g712.htm" TargetMode="External"/><Relationship Id="rId36" Type="http://schemas.openxmlformats.org/officeDocument/2006/relationships/hyperlink" Target="https://prodteh.ru/goods/g712.htm" TargetMode="External"/><Relationship Id="rId39" Type="http://schemas.openxmlformats.org/officeDocument/2006/relationships/hyperlink" Target="https://prodteh.ru/catalogs/pr_stoly_dlya_pishevogo_proizvodstva_1.htm" TargetMode="External"/><Relationship Id="rId38" Type="http://schemas.openxmlformats.org/officeDocument/2006/relationships/hyperlink" Target="https://prodteh.ru/goods/g2571.htm" TargetMode="External"/><Relationship Id="rId20" Type="http://schemas.openxmlformats.org/officeDocument/2006/relationships/hyperlink" Target="https://prodteh.ru/goods/g7990.htm" TargetMode="External"/><Relationship Id="rId22" Type="http://schemas.openxmlformats.org/officeDocument/2006/relationships/hyperlink" Target="https://prodteh.ru/goods/g2484.htm" TargetMode="External"/><Relationship Id="rId21" Type="http://schemas.openxmlformats.org/officeDocument/2006/relationships/hyperlink" Target="https://prodteh.ru/goods/g2541.htm" TargetMode="External"/><Relationship Id="rId24" Type="http://schemas.openxmlformats.org/officeDocument/2006/relationships/hyperlink" Target="https://prodteh.ru/goods/g2722.htm" TargetMode="External"/><Relationship Id="rId23" Type="http://schemas.openxmlformats.org/officeDocument/2006/relationships/hyperlink" Target="https://prodteh.ru/goods/g2484.htm" TargetMode="External"/><Relationship Id="rId26" Type="http://schemas.openxmlformats.org/officeDocument/2006/relationships/hyperlink" Target="https://prodteh.ru/goods/g4130.htm" TargetMode="External"/><Relationship Id="rId25" Type="http://schemas.openxmlformats.org/officeDocument/2006/relationships/hyperlink" Target="https://prodteh.ru/goods/g2722.htm" TargetMode="External"/><Relationship Id="rId28" Type="http://schemas.openxmlformats.org/officeDocument/2006/relationships/hyperlink" Target="https://prodteh.ru/goods/g4129.htm" TargetMode="External"/><Relationship Id="rId27" Type="http://schemas.openxmlformats.org/officeDocument/2006/relationships/hyperlink" Target="https://prodteh.ru/goods/g4129.htm" TargetMode="External"/><Relationship Id="rId29" Type="http://schemas.openxmlformats.org/officeDocument/2006/relationships/hyperlink" Target="https://prodteh.ru/goods/g4128.htm" TargetMode="External"/><Relationship Id="rId51" Type="http://schemas.openxmlformats.org/officeDocument/2006/relationships/hyperlink" Target="https://prodteh.ru/goods/g6580.htm" TargetMode="External"/><Relationship Id="rId50" Type="http://schemas.openxmlformats.org/officeDocument/2006/relationships/hyperlink" Target="https://prodteh.ru/goods/g6580.htm" TargetMode="External"/><Relationship Id="rId11" Type="http://schemas.openxmlformats.org/officeDocument/2006/relationships/hyperlink" Target="https://prodteh.ru/goods/g666.htm" TargetMode="External"/><Relationship Id="rId10" Type="http://schemas.openxmlformats.org/officeDocument/2006/relationships/hyperlink" Target="https://prodteh.ru/goods/g666.htm" TargetMode="External"/><Relationship Id="rId13" Type="http://schemas.openxmlformats.org/officeDocument/2006/relationships/hyperlink" Target="https://prodteh.ru/goods/g103.htm" TargetMode="External"/><Relationship Id="rId12" Type="http://schemas.openxmlformats.org/officeDocument/2006/relationships/hyperlink" Target="https://prodteh.ru/goods/g666.htm" TargetMode="External"/><Relationship Id="rId15" Type="http://schemas.openxmlformats.org/officeDocument/2006/relationships/hyperlink" Target="https://prodteh.ru/goods/g103.htm" TargetMode="External"/><Relationship Id="rId14" Type="http://schemas.openxmlformats.org/officeDocument/2006/relationships/hyperlink" Target="https://prodteh.ru/goods/g103.htm" TargetMode="External"/><Relationship Id="rId17" Type="http://schemas.openxmlformats.org/officeDocument/2006/relationships/hyperlink" Target="https://prodteh.ru/goods/g7990.htm" TargetMode="External"/><Relationship Id="rId16" Type="http://schemas.openxmlformats.org/officeDocument/2006/relationships/hyperlink" Target="https://prodteh.ru/goods/g103.htm" TargetMode="External"/><Relationship Id="rId19" Type="http://schemas.openxmlformats.org/officeDocument/2006/relationships/hyperlink" Target="https://prodteh.ru/goods/g7990.htm" TargetMode="External"/><Relationship Id="rId18" Type="http://schemas.openxmlformats.org/officeDocument/2006/relationships/hyperlink" Target="https://prodteh.ru/goods/g7990.ht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Caption-regular.ttf"/><Relationship Id="rId2" Type="http://schemas.openxmlformats.org/officeDocument/2006/relationships/font" Target="fonts/PTSansCaption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